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SECONDAIRE 2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u w:val="single"/>
          <w:rtl w:val="0"/>
        </w:rPr>
        <w:t xml:space="preserve">G2 – G2F – G2P – G2T – S2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-6349</wp:posOffset>
                </wp:positionV>
                <wp:extent cx="2133600" cy="438411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0950" y="3616170"/>
                          <a:ext cx="20701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ANNÉE SCOLAIRE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-202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-6349</wp:posOffset>
                </wp:positionV>
                <wp:extent cx="2133600" cy="438411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4384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Classification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R2-S2R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si l’élève est en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reprise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la 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secondaire.</w:t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ETU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que le classement n’est pas finalisé : manque d’informations, situations complexes, placement externe.</w:t>
      </w:r>
    </w:p>
    <w:p w:rsidR="00000000" w:rsidDel="00000000" w:rsidP="00000000" w:rsidRDefault="00000000" w:rsidRPr="00000000" w14:paraId="00000006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NOU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une nouvelle inscription et nous sommes en attente du classement (évaluation à venir). </w:t>
      </w:r>
    </w:p>
    <w:p w:rsidR="00000000" w:rsidDel="00000000" w:rsidP="00000000" w:rsidRDefault="00000000" w:rsidRPr="00000000" w14:paraId="00000008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9"/>
        <w:gridCol w:w="3580"/>
        <w:gridCol w:w="3722"/>
        <w:tblGridChange w:id="0">
          <w:tblGrid>
            <w:gridCol w:w="3579"/>
            <w:gridCol w:w="3580"/>
            <w:gridCol w:w="37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Formation générale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G2, R2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 202</w:t>
              <w:tab/>
              <w:t xml:space="preserve">– Culture citoy. québec. (2)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202 </w:t>
              <w:tab/>
              <w:t xml:space="preserve">– Éduc. physique (2)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FRA 208</w:t>
              <w:tab/>
              <w:t xml:space="preserve">– Français (8)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GEO 203 </w:t>
              <w:tab/>
              <w:t xml:space="preserve">– Géographie (3)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HEC 213 </w:t>
              <w:tab/>
              <w:t xml:space="preserve">– Histoire et éduc. citoy. (3) MAT 226 </w:t>
              <w:tab/>
              <w:t xml:space="preserve">– Mathématique (6)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SCT 204 </w:t>
              <w:tab/>
              <w:t xml:space="preserve">– Sc. et techno. (4)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91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91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204</w:t>
              <w:tab/>
              <w:t xml:space="preserve">– Anglais régulier (4)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204 </w:t>
              <w:tab/>
              <w:t xml:space="preserve">– Anglais enrichi (4)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Options artistiques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1 cours au choix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204 </w:t>
              <w:tab/>
              <w:t xml:space="preserve">– Arts plastiques (4)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GUT 204 </w:t>
              <w:tab/>
              <w:t xml:space="preserve">– Guitare (4)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PIA 204 </w:t>
              <w:tab/>
              <w:t xml:space="preserve">– Piano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lightGray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u w:val="single"/>
                <w:rtl w:val="0"/>
              </w:rPr>
              <w:t xml:space="preserve">Programme Football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G2F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G2F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ANE  </w:t>
              <w:tab/>
              <w:t xml:space="preserve">– Anglais enrichi (4)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CCQ </w:t>
              <w:tab/>
              <w:t xml:space="preserve">– Culture citoy. québec.. (2)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56"/>
              </w:tabs>
              <w:ind w:hanging="2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EDS      – Éduc. physique (2)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FRA </w:t>
              <w:tab/>
              <w:t xml:space="preserve">– Français (6)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GEO  </w:t>
              <w:tab/>
              <w:t xml:space="preserve">– Géographie (2)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HEC </w:t>
              <w:tab/>
              <w:t xml:space="preserve">– Histoire et éduc. citoy. (3)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MAT  </w:t>
              <w:tab/>
              <w:t xml:space="preserve">– Mathématique (6)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FO2 SCT  </w:t>
              <w:tab/>
              <w:t xml:space="preserve">– Sc. et techno. (3)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19"/>
              </w:tabs>
              <w:ind w:hanging="2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FOO 244</w:t>
              <w:tab/>
              <w:t xml:space="preserve">– Football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19"/>
              </w:tabs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Options artistiques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1 cours au choix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204 </w:t>
              <w:tab/>
              <w:t xml:space="preserve">– Arts plastiques (4)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GUT 204 </w:t>
              <w:tab/>
              <w:t xml:space="preserve">– Guitare (4)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PIA 204 </w:t>
              <w:tab/>
              <w:t xml:space="preserve">– Piano (4)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du FOOT font tous de l’anglais enrichi.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Intégra-TIC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G2T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G2T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ANE </w:t>
              <w:tab/>
              <w:t xml:space="preserve">– Anglais enrichi (4)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CCQ  </w:t>
              <w:tab/>
              <w:t xml:space="preserve">– Culture citoy. québec.. (2)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FRA</w:t>
              <w:tab/>
              <w:t xml:space="preserve">– Français (6)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GEO </w:t>
              <w:tab/>
              <w:t xml:space="preserve">– Géographie (2)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HEC </w:t>
              <w:tab/>
              <w:t xml:space="preserve">– Histoire et éduc. citoy. (3)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MAT </w:t>
              <w:tab/>
              <w:t xml:space="preserve">– Mathématique (6)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IN2 SCT </w:t>
              <w:tab/>
              <w:t xml:space="preserve">– Sc. et techno. (3)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INT 244 </w:t>
              <w:tab/>
              <w:t xml:space="preserve">– Intégra-TIC (4)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Options artistiques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1 cours au choix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204 </w:t>
              <w:tab/>
              <w:t xml:space="preserve">– Arts plastiques (4)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GUT 204 </w:t>
              <w:tab/>
              <w:t xml:space="preserve">– Guitare (4)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PIA 204 </w:t>
              <w:tab/>
              <w:t xml:space="preserve">– Piano (4)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919"/>
              </w:tabs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d’Intégra-TIC font tous de l’anglais enrichi.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1108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d’éducation intermédiaire (PEI)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G2P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108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 : G2P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ANE </w:t>
              <w:tab/>
              <w:t xml:space="preserve">– Anglais enrichi (4)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CCQ  </w:t>
              <w:tab/>
              <w:t xml:space="preserve">– Culture citoy. québec.. (2)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919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DSG</w:t>
              <w:tab/>
              <w:t xml:space="preserve">– Design (2)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ESP </w:t>
              <w:tab/>
              <w:t xml:space="preserve">– Espagnol (2)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FRA</w:t>
              <w:tab/>
              <w:t xml:space="preserve">– Français (6)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GEO </w:t>
              <w:tab/>
              <w:t xml:space="preserve">– Géographie (2)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HEC </w:t>
              <w:tab/>
              <w:t xml:space="preserve">– Histoire et éduc. citoy. (3)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MAT </w:t>
              <w:tab/>
              <w:t xml:space="preserve">– Mathématique (6)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PI2 SCT </w:t>
              <w:tab/>
              <w:t xml:space="preserve">– Sc. et techno. (3)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919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Options artistiques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1 cours au choix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PI2ARP </w:t>
              <w:tab/>
              <w:t xml:space="preserve">– Arts plastiques (4)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PI2GUT </w:t>
              <w:tab/>
              <w:t xml:space="preserve">– Guitare (4)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PI2PIA </w:t>
              <w:tab/>
              <w:t xml:space="preserve">– Piano (4)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919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du PEI font tous de l’anglais enrichi.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Soutien pédagogique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S2 ou S2R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S2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ANG</w:t>
              <w:tab/>
              <w:t xml:space="preserve">– Anglais régulier (4)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ARP</w:t>
              <w:tab/>
              <w:t xml:space="preserve">– Arts plastiques (2)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CCQ</w:t>
              <w:tab/>
              <w:t xml:space="preserve">– Culture citoy. québec. (2)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FRA </w:t>
              <w:tab/>
              <w:t xml:space="preserve">– Français (8)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GEO </w:t>
              <w:tab/>
              <w:t xml:space="preserve">– Géographie (3)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HEC </w:t>
              <w:tab/>
              <w:t xml:space="preserve">– Histoire et éduc. citoy. (3) SP2 MAT </w:t>
              <w:tab/>
              <w:t xml:space="preserve">– Mathématique (8)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SP2 SCT </w:t>
              <w:tab/>
              <w:t xml:space="preserve">– Sc. et techno. (4)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du soutien pédagogique font tous de l’anglais régulier et leur option artistique est Arts plastiques.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7030a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0" w:hanging="2"/>
              <w:rPr>
                <w:rFonts w:ascii="Calibri" w:cs="Calibri" w:eastAsia="Calibri" w:hAnsi="Calibri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L’élève qui a réussi l’anglais enrichi en 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vertAlign w:val="superscript"/>
                <w:rtl w:val="0"/>
              </w:rPr>
              <w:t xml:space="preserve">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 secondaire sera placé en ANE; les autres élèves seront placés en ANG. Un élève peut toutefois faire une demande pour modifier le programme d’anglais qui lui est attribué : la demande sera analysée par la direction.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dotted"/>
            </w:tcBorders>
          </w:tcPr>
          <w:p w:rsidR="00000000" w:rsidDel="00000000" w:rsidP="00000000" w:rsidRDefault="00000000" w:rsidRPr="00000000" w14:paraId="00000072">
            <w:pPr>
              <w:ind w:left="0" w:hanging="2"/>
              <w:rPr>
                <w:rFonts w:ascii="Calibri" w:cs="Calibri" w:eastAsia="Calibri" w:hAnsi="Calibri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5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CODES POUR COURS D’ÉTÉ DANS UNE MATIÈRE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EFR 108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(français);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EMA 126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(mathématique);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EAN 104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(anglais régulier)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right"/>
        <w:rPr>
          <w:rFonts w:ascii="Calibri" w:cs="Calibri" w:eastAsia="Calibri" w:hAnsi="Calibri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sz w:val="14"/>
          <w:szCs w:val="14"/>
          <w:rtl w:val="0"/>
        </w:rPr>
        <w:t xml:space="preserve">  2026-01-26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26" w:top="567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lledutableau">
    <w:name w:val="Table Grid"/>
    <w:basedOn w:val="Tableau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rPr>
      <w:rFonts w:ascii="Tahoma" w:cs="Tahoma" w:hAnsi="Tahoma"/>
      <w:sz w:val="16"/>
      <w:szCs w:val="16"/>
    </w:rPr>
  </w:style>
  <w:style w:type="paragraph" w:styleId="Listepuces">
    <w:name w:val="List Bullet"/>
    <w:basedOn w:val="Normal"/>
    <w:pPr>
      <w:numPr>
        <w:numId w:val="1"/>
      </w:numPr>
      <w:ind w:left="-1" w:hanging="1"/>
      <w:contextualSpacing w:val="1"/>
    </w:p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6eebr1mCYd6I303gw8oOlqbOw==">CgMxLjAyCGguZ2pkZ3hzOAByITFMM3ZlTXlRMlkzMGc0S1E3ajZDVTRLRmFScUw0LTVBNQ==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2022-06-22T23:23:00Z</dcterms:created>
  <dc:creator>rayand</dc:creator>
</cp:coreProperties>
</file>